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652884" w14:textId="1B75E075" w:rsidR="00AA6F4D" w:rsidRPr="00BB212B" w:rsidRDefault="00FD1246" w:rsidP="00CD48B7">
      <w:pPr>
        <w:pStyle w:val="LGAItemNoHeading"/>
        <w:tabs>
          <w:tab w:val="center" w:pos="4535"/>
        </w:tabs>
        <w:spacing w:before="240"/>
        <w:rPr>
          <w:rFonts w:ascii="Arial" w:hAnsi="Arial" w:cs="Arial"/>
          <w:sz w:val="28"/>
          <w:szCs w:val="28"/>
        </w:rPr>
      </w:pPr>
      <w:r>
        <w:rPr>
          <w:rFonts w:ascii="Arial" w:hAnsi="Arial" w:cs="Arial"/>
          <w:sz w:val="28"/>
          <w:szCs w:val="28"/>
        </w:rPr>
        <w:t>Innovation</w:t>
      </w:r>
      <w:r w:rsidR="00D559F2">
        <w:rPr>
          <w:rFonts w:ascii="Arial" w:hAnsi="Arial" w:cs="Arial"/>
          <w:sz w:val="28"/>
          <w:szCs w:val="28"/>
        </w:rPr>
        <w:t xml:space="preserve"> in </w:t>
      </w:r>
      <w:r w:rsidR="001407E4">
        <w:rPr>
          <w:rFonts w:ascii="Arial" w:hAnsi="Arial" w:cs="Arial"/>
          <w:sz w:val="28"/>
          <w:szCs w:val="28"/>
        </w:rPr>
        <w:t>C</w:t>
      </w:r>
      <w:bookmarkStart w:id="0" w:name="_GoBack"/>
      <w:bookmarkEnd w:id="0"/>
      <w:r w:rsidR="00D559F2">
        <w:rPr>
          <w:rFonts w:ascii="Arial" w:hAnsi="Arial" w:cs="Arial"/>
          <w:sz w:val="28"/>
          <w:szCs w:val="28"/>
        </w:rPr>
        <w:t>ouncils</w:t>
      </w:r>
      <w:r w:rsidR="00CD48B7">
        <w:rPr>
          <w:rFonts w:ascii="Arial" w:hAnsi="Arial" w:cs="Arial"/>
          <w:sz w:val="28"/>
          <w:szCs w:val="28"/>
        </w:rPr>
        <w:tab/>
      </w:r>
    </w:p>
    <w:p w14:paraId="25D02D17"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3E5E9CBA" w14:textId="77777777" w:rsidR="0021114E" w:rsidRPr="0021114E" w:rsidRDefault="0021114E" w:rsidP="0021114E">
      <w:pPr>
        <w:pStyle w:val="MainText"/>
        <w:spacing w:line="240" w:lineRule="auto"/>
        <w:rPr>
          <w:rFonts w:ascii="Arial" w:hAnsi="Arial" w:cs="Arial"/>
          <w:b/>
          <w:szCs w:val="22"/>
        </w:rPr>
      </w:pPr>
    </w:p>
    <w:p w14:paraId="4EAF6F73"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FD1246">
        <w:rPr>
          <w:rFonts w:ascii="Arial" w:hAnsi="Arial" w:cs="Arial"/>
          <w:szCs w:val="22"/>
        </w:rPr>
        <w:t xml:space="preserve">information and </w:t>
      </w:r>
      <w:r w:rsidRPr="0021114E">
        <w:rPr>
          <w:rFonts w:ascii="Arial" w:hAnsi="Arial" w:cs="Arial"/>
          <w:szCs w:val="22"/>
        </w:rPr>
        <w:t>discussion</w:t>
      </w:r>
      <w:r w:rsidR="004B0FD9">
        <w:rPr>
          <w:rFonts w:ascii="Arial" w:hAnsi="Arial" w:cs="Arial"/>
          <w:szCs w:val="22"/>
        </w:rPr>
        <w:t>.</w:t>
      </w:r>
    </w:p>
    <w:p w14:paraId="3B536D7D" w14:textId="77777777" w:rsidR="00A601EC" w:rsidRPr="0021114E" w:rsidRDefault="00A601EC" w:rsidP="0021114E">
      <w:pPr>
        <w:pStyle w:val="MainText"/>
        <w:spacing w:line="240" w:lineRule="auto"/>
        <w:rPr>
          <w:rFonts w:ascii="Arial" w:hAnsi="Arial" w:cs="Arial"/>
          <w:b/>
          <w:szCs w:val="22"/>
        </w:rPr>
      </w:pPr>
    </w:p>
    <w:p w14:paraId="0A9C1EAB"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225139D3" w14:textId="77777777" w:rsidR="00A601EC" w:rsidRPr="0021114E" w:rsidRDefault="00A601EC" w:rsidP="0021114E">
      <w:pPr>
        <w:pStyle w:val="MainText"/>
        <w:spacing w:line="240" w:lineRule="auto"/>
        <w:rPr>
          <w:rFonts w:ascii="Arial" w:hAnsi="Arial" w:cs="Arial"/>
          <w:szCs w:val="22"/>
        </w:rPr>
      </w:pPr>
    </w:p>
    <w:p w14:paraId="212413DE" w14:textId="77777777" w:rsidR="00C56860" w:rsidRPr="0021114E" w:rsidRDefault="00FD1246" w:rsidP="0021114E">
      <w:pPr>
        <w:pStyle w:val="MainText"/>
        <w:spacing w:line="240" w:lineRule="auto"/>
        <w:rPr>
          <w:rFonts w:ascii="Arial" w:hAnsi="Arial" w:cs="Arial"/>
          <w:szCs w:val="22"/>
        </w:rPr>
      </w:pPr>
      <w:r>
        <w:rPr>
          <w:rFonts w:ascii="Arial" w:hAnsi="Arial" w:cs="Arial"/>
          <w:szCs w:val="22"/>
        </w:rPr>
        <w:t>This report provides an update on the LGA’s work on innovation in councils.</w:t>
      </w:r>
    </w:p>
    <w:p w14:paraId="001AF8AE" w14:textId="77777777" w:rsidR="000A3935" w:rsidRPr="0021114E" w:rsidRDefault="000A3935" w:rsidP="0021114E">
      <w:pPr>
        <w:pStyle w:val="MainText"/>
        <w:spacing w:line="240" w:lineRule="auto"/>
        <w:rPr>
          <w:rFonts w:ascii="Arial" w:hAnsi="Arial" w:cs="Arial"/>
          <w:szCs w:val="22"/>
        </w:rPr>
      </w:pPr>
    </w:p>
    <w:p w14:paraId="25C2D433"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31095D59" w14:textId="77777777">
        <w:tc>
          <w:tcPr>
            <w:tcW w:w="9157" w:type="dxa"/>
          </w:tcPr>
          <w:p w14:paraId="3E5369B8" w14:textId="77777777" w:rsidR="000C3360" w:rsidRPr="0021114E" w:rsidRDefault="000C3360" w:rsidP="0021114E">
            <w:pPr>
              <w:pStyle w:val="MainText"/>
              <w:spacing w:line="240" w:lineRule="auto"/>
              <w:rPr>
                <w:rFonts w:ascii="Arial" w:hAnsi="Arial" w:cs="Arial"/>
                <w:b/>
                <w:szCs w:val="22"/>
              </w:rPr>
            </w:pPr>
          </w:p>
          <w:p w14:paraId="210B7AC2"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50711FD2" w14:textId="77777777" w:rsidR="0021114E" w:rsidRPr="0021114E" w:rsidRDefault="0021114E" w:rsidP="0021114E">
            <w:pPr>
              <w:pStyle w:val="MainText"/>
              <w:spacing w:line="240" w:lineRule="auto"/>
              <w:rPr>
                <w:rFonts w:ascii="Arial" w:hAnsi="Arial" w:cs="Arial"/>
                <w:szCs w:val="22"/>
              </w:rPr>
            </w:pPr>
          </w:p>
          <w:p w14:paraId="1EDE8FBC" w14:textId="2ED198E7" w:rsidR="009C799F" w:rsidRPr="0021114E" w:rsidRDefault="00913373" w:rsidP="0021114E">
            <w:pPr>
              <w:pStyle w:val="MainText"/>
              <w:spacing w:line="240" w:lineRule="auto"/>
              <w:rPr>
                <w:rFonts w:ascii="Arial" w:hAnsi="Arial" w:cs="Arial"/>
                <w:szCs w:val="22"/>
              </w:rPr>
            </w:pPr>
            <w:r>
              <w:rPr>
                <w:rFonts w:ascii="Arial" w:hAnsi="Arial" w:cs="Arial"/>
                <w:szCs w:val="22"/>
              </w:rPr>
              <w:t xml:space="preserve">That the Improvement &amp; </w:t>
            </w:r>
            <w:r w:rsidR="0052741F">
              <w:rPr>
                <w:rFonts w:ascii="Arial" w:hAnsi="Arial" w:cs="Arial"/>
                <w:szCs w:val="22"/>
              </w:rPr>
              <w:t xml:space="preserve">Innovation Board notes the report and offers any comments. </w:t>
            </w:r>
          </w:p>
          <w:p w14:paraId="5B3CEDF8" w14:textId="77777777" w:rsidR="000C3360" w:rsidRPr="0021114E" w:rsidRDefault="000C3360" w:rsidP="0021114E">
            <w:pPr>
              <w:pStyle w:val="MainText"/>
              <w:spacing w:line="240" w:lineRule="auto"/>
              <w:rPr>
                <w:rFonts w:ascii="Arial" w:hAnsi="Arial" w:cs="Arial"/>
                <w:szCs w:val="22"/>
              </w:rPr>
            </w:pPr>
          </w:p>
          <w:p w14:paraId="4B8238A8" w14:textId="46E5261A"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5DC45EA5" w14:textId="77777777" w:rsidR="00A601EC" w:rsidRPr="0021114E" w:rsidRDefault="00A601EC" w:rsidP="0021114E">
            <w:pPr>
              <w:pStyle w:val="MainText"/>
              <w:spacing w:line="240" w:lineRule="auto"/>
              <w:rPr>
                <w:rFonts w:ascii="Arial" w:hAnsi="Arial" w:cs="Arial"/>
                <w:b/>
                <w:szCs w:val="22"/>
              </w:rPr>
            </w:pPr>
          </w:p>
          <w:p w14:paraId="516FC312" w14:textId="77777777" w:rsidR="00A601EC" w:rsidRPr="0021114E" w:rsidRDefault="0052741F" w:rsidP="0021114E">
            <w:pPr>
              <w:pStyle w:val="MainText"/>
              <w:spacing w:line="240" w:lineRule="auto"/>
              <w:rPr>
                <w:rFonts w:ascii="Arial" w:hAnsi="Arial" w:cs="Arial"/>
                <w:szCs w:val="22"/>
              </w:rPr>
            </w:pPr>
            <w:r>
              <w:rPr>
                <w:rFonts w:ascii="Arial" w:hAnsi="Arial" w:cs="Arial"/>
                <w:szCs w:val="22"/>
              </w:rPr>
              <w:t>Officers to progress this work in light of the Board’s comments</w:t>
            </w:r>
            <w:r w:rsidR="004B0FD9">
              <w:rPr>
                <w:rFonts w:ascii="Arial" w:hAnsi="Arial" w:cs="Arial"/>
                <w:szCs w:val="22"/>
              </w:rPr>
              <w:t>.</w:t>
            </w:r>
          </w:p>
          <w:p w14:paraId="479B6F4B" w14:textId="77777777" w:rsidR="000A3935" w:rsidRPr="0021114E" w:rsidRDefault="000A3935" w:rsidP="0021114E">
            <w:pPr>
              <w:pStyle w:val="MainText"/>
              <w:spacing w:line="240" w:lineRule="auto"/>
              <w:rPr>
                <w:rFonts w:ascii="Arial" w:hAnsi="Arial" w:cs="Arial"/>
                <w:b/>
                <w:szCs w:val="22"/>
              </w:rPr>
            </w:pPr>
          </w:p>
        </w:tc>
      </w:tr>
    </w:tbl>
    <w:p w14:paraId="4F4EF5A6" w14:textId="77777777" w:rsidR="00AA6F4D" w:rsidRPr="0021114E" w:rsidRDefault="00AA6F4D" w:rsidP="0021114E">
      <w:pPr>
        <w:pStyle w:val="MainText"/>
        <w:spacing w:line="240" w:lineRule="auto"/>
        <w:rPr>
          <w:rFonts w:ascii="Arial" w:hAnsi="Arial" w:cs="Arial"/>
          <w:szCs w:val="22"/>
        </w:rPr>
      </w:pPr>
    </w:p>
    <w:p w14:paraId="2332C4BD" w14:textId="77777777" w:rsidR="000D2BDB" w:rsidRPr="0021114E" w:rsidRDefault="000D2BDB" w:rsidP="0021114E">
      <w:pPr>
        <w:pStyle w:val="MainText"/>
        <w:spacing w:line="240" w:lineRule="auto"/>
        <w:rPr>
          <w:rFonts w:ascii="Arial" w:hAnsi="Arial" w:cs="Arial"/>
          <w:szCs w:val="22"/>
        </w:rPr>
      </w:pPr>
    </w:p>
    <w:p w14:paraId="6DB23B8F"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05998A03" w14:textId="77777777" w:rsidTr="008D332D">
        <w:tc>
          <w:tcPr>
            <w:tcW w:w="2802" w:type="dxa"/>
          </w:tcPr>
          <w:p w14:paraId="69A3BFED"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A06E55A" w14:textId="77777777" w:rsidR="00CC0245" w:rsidRPr="0021114E" w:rsidRDefault="0052741F" w:rsidP="0021114E">
            <w:pPr>
              <w:pStyle w:val="MainText"/>
              <w:spacing w:before="120" w:line="240" w:lineRule="auto"/>
              <w:rPr>
                <w:rFonts w:ascii="Arial" w:hAnsi="Arial" w:cs="Arial"/>
                <w:szCs w:val="22"/>
              </w:rPr>
            </w:pPr>
            <w:r>
              <w:rPr>
                <w:rFonts w:ascii="Arial" w:hAnsi="Arial" w:cs="Arial"/>
                <w:szCs w:val="22"/>
              </w:rPr>
              <w:t xml:space="preserve">Rhian Gladman </w:t>
            </w:r>
          </w:p>
        </w:tc>
      </w:tr>
      <w:tr w:rsidR="00C9258A" w:rsidRPr="0021114E" w14:paraId="72D1401D" w14:textId="77777777" w:rsidTr="008D332D">
        <w:tc>
          <w:tcPr>
            <w:tcW w:w="2802" w:type="dxa"/>
          </w:tcPr>
          <w:p w14:paraId="6E50402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7BAC2D6" w14:textId="77777777" w:rsidR="00C9258A" w:rsidRPr="0021114E" w:rsidRDefault="0052741F" w:rsidP="0021114E">
            <w:pPr>
              <w:pStyle w:val="MainText"/>
              <w:spacing w:before="120" w:line="240" w:lineRule="auto"/>
              <w:rPr>
                <w:rFonts w:ascii="Arial" w:hAnsi="Arial" w:cs="Arial"/>
                <w:szCs w:val="22"/>
              </w:rPr>
            </w:pPr>
            <w:r>
              <w:rPr>
                <w:rFonts w:ascii="Arial" w:hAnsi="Arial" w:cs="Arial"/>
                <w:szCs w:val="22"/>
              </w:rPr>
              <w:t>Programme Manager (Productivity)</w:t>
            </w:r>
          </w:p>
        </w:tc>
      </w:tr>
      <w:tr w:rsidR="00CC0245" w:rsidRPr="0021114E" w14:paraId="7068B9DE" w14:textId="77777777" w:rsidTr="008D332D">
        <w:tc>
          <w:tcPr>
            <w:tcW w:w="2802" w:type="dxa"/>
          </w:tcPr>
          <w:p w14:paraId="60959776"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65E07EAE" w14:textId="77777777" w:rsidR="00CC0245" w:rsidRPr="0052741F" w:rsidRDefault="0052741F" w:rsidP="0052741F">
            <w:pPr>
              <w:pStyle w:val="MainText"/>
              <w:spacing w:before="120" w:line="240" w:lineRule="auto"/>
              <w:rPr>
                <w:rFonts w:ascii="Arial" w:hAnsi="Arial" w:cs="Arial"/>
                <w:szCs w:val="22"/>
              </w:rPr>
            </w:pPr>
            <w:r w:rsidRPr="0052741F">
              <w:rPr>
                <w:rFonts w:ascii="Arial" w:hAnsi="Arial" w:cs="Arial"/>
                <w:szCs w:val="22"/>
              </w:rPr>
              <w:t>07795 413947</w:t>
            </w:r>
          </w:p>
        </w:tc>
      </w:tr>
      <w:tr w:rsidR="00CC0245" w:rsidRPr="0021114E" w14:paraId="2FF54541" w14:textId="77777777" w:rsidTr="006137EA">
        <w:trPr>
          <w:trHeight w:val="507"/>
        </w:trPr>
        <w:tc>
          <w:tcPr>
            <w:tcW w:w="2802" w:type="dxa"/>
          </w:tcPr>
          <w:p w14:paraId="7CAF5F9F"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6EF45F34" w14:textId="77777777" w:rsidR="001A07F1" w:rsidRPr="0052741F" w:rsidRDefault="001407E4" w:rsidP="0052741F">
            <w:pPr>
              <w:pStyle w:val="MainText"/>
              <w:spacing w:before="120" w:line="240" w:lineRule="auto"/>
              <w:rPr>
                <w:rFonts w:ascii="Arial" w:hAnsi="Arial" w:cs="Arial"/>
                <w:szCs w:val="22"/>
              </w:rPr>
            </w:pPr>
            <w:hyperlink r:id="rId12" w:history="1">
              <w:r w:rsidR="0052741F" w:rsidRPr="0083099D">
                <w:rPr>
                  <w:rStyle w:val="Hyperlink"/>
                  <w:rFonts w:ascii="Arial" w:hAnsi="Arial" w:cs="Arial"/>
                </w:rPr>
                <w:t>rhian.gladman@local.gov.uk</w:t>
              </w:r>
            </w:hyperlink>
            <w:r w:rsidR="0052741F">
              <w:rPr>
                <w:rFonts w:ascii="Arial" w:hAnsi="Arial" w:cs="Arial"/>
              </w:rPr>
              <w:t xml:space="preserve"> </w:t>
            </w:r>
          </w:p>
        </w:tc>
      </w:tr>
    </w:tbl>
    <w:p w14:paraId="6F6E8FB9" w14:textId="77777777" w:rsidR="0021114E" w:rsidRDefault="0021114E" w:rsidP="0021114E">
      <w:pPr>
        <w:pStyle w:val="MainText"/>
        <w:spacing w:line="240" w:lineRule="auto"/>
        <w:rPr>
          <w:rFonts w:ascii="Arial" w:hAnsi="Arial" w:cs="Arial"/>
          <w:szCs w:val="22"/>
        </w:rPr>
      </w:pPr>
    </w:p>
    <w:p w14:paraId="7F8CA67D"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51DBF408" w14:textId="77777777" w:rsidR="0021114E" w:rsidRDefault="0021114E">
      <w:pPr>
        <w:rPr>
          <w:rFonts w:ascii="Arial" w:hAnsi="Arial" w:cs="Arial"/>
          <w:szCs w:val="22"/>
        </w:rPr>
      </w:pPr>
      <w:r>
        <w:rPr>
          <w:rFonts w:ascii="Arial" w:hAnsi="Arial" w:cs="Arial"/>
          <w:szCs w:val="22"/>
        </w:rPr>
        <w:lastRenderedPageBreak/>
        <w:br w:type="page"/>
      </w:r>
    </w:p>
    <w:p w14:paraId="7E2DC306" w14:textId="77777777" w:rsidR="00A601EC" w:rsidRPr="0021114E" w:rsidRDefault="00A601EC" w:rsidP="0021114E">
      <w:pPr>
        <w:pStyle w:val="MainText"/>
        <w:spacing w:line="240" w:lineRule="auto"/>
        <w:rPr>
          <w:rFonts w:ascii="Arial" w:hAnsi="Arial" w:cs="Arial"/>
          <w:szCs w:val="22"/>
        </w:rPr>
      </w:pPr>
    </w:p>
    <w:p w14:paraId="3C9FC181" w14:textId="77777777" w:rsidR="00E77399" w:rsidRPr="00BB212B" w:rsidRDefault="00E77399" w:rsidP="00E77399">
      <w:pPr>
        <w:pStyle w:val="LGAItemNoHeading"/>
        <w:spacing w:before="240"/>
        <w:rPr>
          <w:rFonts w:ascii="Arial" w:hAnsi="Arial" w:cs="Arial"/>
          <w:sz w:val="28"/>
          <w:szCs w:val="28"/>
        </w:rPr>
      </w:pPr>
      <w:bookmarkStart w:id="2" w:name="MainHeading2"/>
      <w:bookmarkEnd w:id="2"/>
      <w:r>
        <w:rPr>
          <w:rFonts w:ascii="Arial" w:hAnsi="Arial" w:cs="Arial"/>
          <w:sz w:val="28"/>
          <w:szCs w:val="28"/>
        </w:rPr>
        <w:t>Innovation in councils</w:t>
      </w:r>
    </w:p>
    <w:p w14:paraId="57CF434F" w14:textId="77777777" w:rsidR="0021114E" w:rsidRPr="0021114E" w:rsidRDefault="0021114E" w:rsidP="0021114E">
      <w:pPr>
        <w:pStyle w:val="MainText"/>
        <w:spacing w:line="240" w:lineRule="auto"/>
        <w:rPr>
          <w:rFonts w:ascii="Arial" w:hAnsi="Arial" w:cs="Arial"/>
          <w:b/>
          <w:color w:val="FF0000"/>
          <w:szCs w:val="22"/>
        </w:rPr>
      </w:pPr>
    </w:p>
    <w:p w14:paraId="4556188C"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12F88D73" w14:textId="77777777" w:rsidR="008F3A81" w:rsidRPr="0021114E" w:rsidRDefault="008F3A81" w:rsidP="0021114E">
      <w:pPr>
        <w:pStyle w:val="MainText"/>
        <w:spacing w:line="240" w:lineRule="auto"/>
        <w:rPr>
          <w:rFonts w:ascii="Arial" w:hAnsi="Arial" w:cs="Arial"/>
          <w:szCs w:val="22"/>
        </w:rPr>
      </w:pPr>
    </w:p>
    <w:p w14:paraId="64573F67" w14:textId="77777777" w:rsidR="000A7FC2" w:rsidRDefault="0052741F" w:rsidP="0052741F">
      <w:pPr>
        <w:pStyle w:val="MainText"/>
        <w:numPr>
          <w:ilvl w:val="0"/>
          <w:numId w:val="24"/>
        </w:numPr>
        <w:spacing w:line="240" w:lineRule="auto"/>
        <w:rPr>
          <w:rFonts w:ascii="Arial" w:hAnsi="Arial" w:cs="Arial"/>
          <w:szCs w:val="22"/>
        </w:rPr>
      </w:pPr>
      <w:r>
        <w:rPr>
          <w:rFonts w:ascii="Arial" w:hAnsi="Arial" w:cs="Arial"/>
          <w:szCs w:val="22"/>
        </w:rPr>
        <w:t xml:space="preserve">This report provides an update on the LGA’s work on innovation in councils. </w:t>
      </w:r>
    </w:p>
    <w:p w14:paraId="02284F54" w14:textId="77777777" w:rsidR="000A7FC2" w:rsidRPr="0021114E" w:rsidRDefault="000A7FC2" w:rsidP="000A7FC2">
      <w:pPr>
        <w:pStyle w:val="MainText"/>
        <w:spacing w:line="240" w:lineRule="auto"/>
        <w:ind w:left="360"/>
        <w:rPr>
          <w:rFonts w:ascii="Arial" w:hAnsi="Arial" w:cs="Arial"/>
          <w:szCs w:val="22"/>
        </w:rPr>
      </w:pPr>
    </w:p>
    <w:p w14:paraId="5F77F51F" w14:textId="77777777" w:rsidR="002414C2" w:rsidRDefault="005F0364" w:rsidP="0021114E">
      <w:pPr>
        <w:pStyle w:val="MainText"/>
        <w:spacing w:line="240" w:lineRule="auto"/>
        <w:rPr>
          <w:rFonts w:ascii="Arial" w:hAnsi="Arial" w:cs="Arial"/>
          <w:b/>
          <w:szCs w:val="22"/>
        </w:rPr>
      </w:pPr>
      <w:r>
        <w:rPr>
          <w:rFonts w:ascii="Arial" w:hAnsi="Arial" w:cs="Arial"/>
          <w:b/>
          <w:szCs w:val="22"/>
        </w:rPr>
        <w:t>Issues</w:t>
      </w:r>
    </w:p>
    <w:p w14:paraId="18039B88" w14:textId="77777777" w:rsidR="0052741F" w:rsidRDefault="0052741F" w:rsidP="0021114E">
      <w:pPr>
        <w:pStyle w:val="MainText"/>
        <w:spacing w:line="240" w:lineRule="auto"/>
        <w:rPr>
          <w:rFonts w:ascii="Arial" w:hAnsi="Arial" w:cs="Arial"/>
          <w:b/>
          <w:szCs w:val="22"/>
        </w:rPr>
      </w:pPr>
    </w:p>
    <w:p w14:paraId="5D725EC9" w14:textId="77777777" w:rsidR="0052741F" w:rsidRPr="0021114E" w:rsidRDefault="0052741F" w:rsidP="0021114E">
      <w:pPr>
        <w:pStyle w:val="MainText"/>
        <w:spacing w:line="240" w:lineRule="auto"/>
        <w:rPr>
          <w:rFonts w:ascii="Arial" w:hAnsi="Arial" w:cs="Arial"/>
          <w:b/>
          <w:szCs w:val="22"/>
        </w:rPr>
      </w:pPr>
      <w:r>
        <w:rPr>
          <w:rFonts w:ascii="Arial" w:hAnsi="Arial" w:cs="Arial"/>
          <w:b/>
          <w:szCs w:val="22"/>
        </w:rPr>
        <w:t>Innovation Zone</w:t>
      </w:r>
    </w:p>
    <w:p w14:paraId="07AB2F92" w14:textId="77777777" w:rsidR="00893E53" w:rsidRPr="0021114E" w:rsidRDefault="00893E53" w:rsidP="0021114E">
      <w:pPr>
        <w:pStyle w:val="ListParagraph"/>
        <w:rPr>
          <w:rFonts w:ascii="Arial" w:hAnsi="Arial" w:cs="Arial"/>
          <w:szCs w:val="22"/>
        </w:rPr>
      </w:pPr>
    </w:p>
    <w:p w14:paraId="4D4CB2C1" w14:textId="77777777" w:rsidR="005255AC" w:rsidRPr="005255AC" w:rsidRDefault="0052741F" w:rsidP="0021114E">
      <w:pPr>
        <w:pStyle w:val="ListParagraph"/>
        <w:numPr>
          <w:ilvl w:val="0"/>
          <w:numId w:val="24"/>
        </w:numPr>
        <w:rPr>
          <w:rFonts w:ascii="Arial" w:hAnsi="Arial" w:cs="Arial"/>
          <w:szCs w:val="22"/>
        </w:rPr>
      </w:pPr>
      <w:r>
        <w:rPr>
          <w:rFonts w:ascii="Arial" w:hAnsi="Arial" w:cs="Arial"/>
        </w:rPr>
        <w:t>Planning for this year's Innovation Zone at the LGA Annual Conference is at an advanced stage and we are anticipating another buzzy and engaging event. Council innovation</w:t>
      </w:r>
      <w:r w:rsidR="005255AC">
        <w:rPr>
          <w:rFonts w:ascii="Arial" w:hAnsi="Arial" w:cs="Arial"/>
        </w:rPr>
        <w:t xml:space="preserve"> will be showcased </w:t>
      </w:r>
      <w:r>
        <w:rPr>
          <w:rFonts w:ascii="Arial" w:hAnsi="Arial" w:cs="Arial"/>
        </w:rPr>
        <w:t xml:space="preserve">under the following themes: </w:t>
      </w:r>
      <w:r w:rsidR="005255AC">
        <w:rPr>
          <w:rFonts w:ascii="Arial" w:hAnsi="Arial" w:cs="Arial"/>
        </w:rPr>
        <w:t>political leadership, c</w:t>
      </w:r>
      <w:r>
        <w:rPr>
          <w:rFonts w:ascii="Arial" w:hAnsi="Arial" w:cs="Arial"/>
        </w:rPr>
        <w:t xml:space="preserve">ommercialisation, </w:t>
      </w:r>
      <w:r w:rsidR="005255AC">
        <w:rPr>
          <w:rFonts w:ascii="Arial" w:hAnsi="Arial" w:cs="Arial"/>
        </w:rPr>
        <w:t>d</w:t>
      </w:r>
      <w:r>
        <w:rPr>
          <w:rFonts w:ascii="Arial" w:hAnsi="Arial" w:cs="Arial"/>
        </w:rPr>
        <w:t>igital</w:t>
      </w:r>
      <w:r w:rsidR="005255AC">
        <w:rPr>
          <w:rFonts w:ascii="Arial" w:hAnsi="Arial" w:cs="Arial"/>
        </w:rPr>
        <w:t>isation</w:t>
      </w:r>
      <w:r>
        <w:rPr>
          <w:rFonts w:ascii="Arial" w:hAnsi="Arial" w:cs="Arial"/>
        </w:rPr>
        <w:t xml:space="preserve">, </w:t>
      </w:r>
      <w:r w:rsidR="005255AC">
        <w:rPr>
          <w:rFonts w:ascii="Arial" w:hAnsi="Arial" w:cs="Arial"/>
        </w:rPr>
        <w:t>c</w:t>
      </w:r>
      <w:r>
        <w:rPr>
          <w:rFonts w:ascii="Arial" w:hAnsi="Arial" w:cs="Arial"/>
        </w:rPr>
        <w:t xml:space="preserve">ommunity </w:t>
      </w:r>
      <w:r w:rsidR="005255AC">
        <w:rPr>
          <w:rFonts w:ascii="Arial" w:hAnsi="Arial" w:cs="Arial"/>
        </w:rPr>
        <w:t>a</w:t>
      </w:r>
      <w:r>
        <w:rPr>
          <w:rFonts w:ascii="Arial" w:hAnsi="Arial" w:cs="Arial"/>
        </w:rPr>
        <w:t>ction</w:t>
      </w:r>
      <w:r w:rsidR="005255AC">
        <w:rPr>
          <w:rFonts w:ascii="Arial" w:hAnsi="Arial" w:cs="Arial"/>
        </w:rPr>
        <w:t xml:space="preserve"> and p</w:t>
      </w:r>
      <w:r>
        <w:rPr>
          <w:rFonts w:ascii="Arial" w:hAnsi="Arial" w:cs="Arial"/>
        </w:rPr>
        <w:t xml:space="preserve">artnership </w:t>
      </w:r>
      <w:r w:rsidR="005255AC">
        <w:rPr>
          <w:rFonts w:ascii="Arial" w:hAnsi="Arial" w:cs="Arial"/>
        </w:rPr>
        <w:t>w</w:t>
      </w:r>
      <w:r>
        <w:rPr>
          <w:rFonts w:ascii="Arial" w:hAnsi="Arial" w:cs="Arial"/>
        </w:rPr>
        <w:t>orking. Invit</w:t>
      </w:r>
      <w:r w:rsidR="005B40EF">
        <w:rPr>
          <w:rFonts w:ascii="Arial" w:hAnsi="Arial" w:cs="Arial"/>
        </w:rPr>
        <w:t>ations</w:t>
      </w:r>
      <w:r>
        <w:rPr>
          <w:rFonts w:ascii="Arial" w:hAnsi="Arial" w:cs="Arial"/>
        </w:rPr>
        <w:t xml:space="preserve"> have been sent to those councils whose innovative projects we would like to feature in the </w:t>
      </w:r>
      <w:r w:rsidR="005255AC">
        <w:rPr>
          <w:rFonts w:ascii="Arial" w:hAnsi="Arial" w:cs="Arial"/>
        </w:rPr>
        <w:t>Z</w:t>
      </w:r>
      <w:r>
        <w:rPr>
          <w:rFonts w:ascii="Arial" w:hAnsi="Arial" w:cs="Arial"/>
        </w:rPr>
        <w:t xml:space="preserve">one. Articles to promote attendance at the </w:t>
      </w:r>
      <w:r w:rsidR="005255AC">
        <w:rPr>
          <w:rFonts w:ascii="Arial" w:hAnsi="Arial" w:cs="Arial"/>
        </w:rPr>
        <w:t>Z</w:t>
      </w:r>
      <w:r>
        <w:rPr>
          <w:rFonts w:ascii="Arial" w:hAnsi="Arial" w:cs="Arial"/>
        </w:rPr>
        <w:t xml:space="preserve">one amongst conference delegates are planned for </w:t>
      </w:r>
      <w:r w:rsidR="005255AC">
        <w:rPr>
          <w:rFonts w:ascii="Arial" w:hAnsi="Arial" w:cs="Arial"/>
        </w:rPr>
        <w:t xml:space="preserve">our </w:t>
      </w:r>
      <w:r>
        <w:rPr>
          <w:rFonts w:ascii="Arial" w:hAnsi="Arial" w:cs="Arial"/>
        </w:rPr>
        <w:t>First magazine in the next two months</w:t>
      </w:r>
      <w:r w:rsidR="005255AC">
        <w:rPr>
          <w:rFonts w:ascii="Arial" w:hAnsi="Arial" w:cs="Arial"/>
        </w:rPr>
        <w:t>.</w:t>
      </w:r>
    </w:p>
    <w:p w14:paraId="1272713B" w14:textId="77777777" w:rsidR="005255AC" w:rsidRPr="005255AC" w:rsidRDefault="005255AC" w:rsidP="005255AC">
      <w:pPr>
        <w:rPr>
          <w:rFonts w:ascii="Arial" w:hAnsi="Arial" w:cs="Arial"/>
          <w:szCs w:val="22"/>
        </w:rPr>
      </w:pPr>
    </w:p>
    <w:p w14:paraId="4B6E931D" w14:textId="77777777" w:rsidR="0087546A" w:rsidRPr="005255AC" w:rsidRDefault="005255AC" w:rsidP="005255AC">
      <w:pPr>
        <w:rPr>
          <w:rFonts w:ascii="Arial" w:hAnsi="Arial" w:cs="Arial"/>
          <w:szCs w:val="22"/>
        </w:rPr>
      </w:pPr>
      <w:r>
        <w:rPr>
          <w:rFonts w:ascii="Arial" w:hAnsi="Arial" w:cs="Arial"/>
          <w:b/>
          <w:szCs w:val="22"/>
        </w:rPr>
        <w:t>Innovative councils webpage</w:t>
      </w:r>
    </w:p>
    <w:p w14:paraId="6C0E9F97" w14:textId="77777777" w:rsidR="0087546A" w:rsidRPr="0021114E" w:rsidRDefault="0087546A" w:rsidP="0021114E">
      <w:pPr>
        <w:pStyle w:val="ListParagraph"/>
        <w:rPr>
          <w:rFonts w:ascii="Arial" w:hAnsi="Arial" w:cs="Arial"/>
          <w:szCs w:val="22"/>
        </w:rPr>
      </w:pPr>
    </w:p>
    <w:p w14:paraId="080D5ED1" w14:textId="77777777" w:rsidR="0087546A" w:rsidRPr="005255AC" w:rsidRDefault="005255AC" w:rsidP="0021114E">
      <w:pPr>
        <w:pStyle w:val="ListParagraph"/>
        <w:numPr>
          <w:ilvl w:val="0"/>
          <w:numId w:val="24"/>
        </w:numPr>
        <w:rPr>
          <w:rFonts w:ascii="Arial" w:hAnsi="Arial" w:cs="Arial"/>
          <w:szCs w:val="22"/>
        </w:rPr>
      </w:pPr>
      <w:r w:rsidRPr="005255AC">
        <w:rPr>
          <w:rFonts w:ascii="Arial" w:hAnsi="Arial" w:cs="Arial"/>
        </w:rPr>
        <w:t xml:space="preserve">We have also developed a searchable database of the innovative examples featured in last year’s Innovation Zone. This was launched in March 2015 as part of the new LGA innovative councils webpage, which will signpost councils to all innovative work that the LGA is involved in – </w:t>
      </w:r>
      <w:hyperlink r:id="rId16" w:history="1">
        <w:r w:rsidRPr="005255AC">
          <w:rPr>
            <w:rStyle w:val="Hyperlink"/>
            <w:rFonts w:ascii="Arial" w:hAnsi="Arial" w:cs="Arial"/>
            <w:szCs w:val="22"/>
          </w:rPr>
          <w:t>http://tinyurl.com/p4htvbp</w:t>
        </w:r>
      </w:hyperlink>
      <w:r w:rsidRPr="005255AC">
        <w:rPr>
          <w:rFonts w:ascii="Arial" w:hAnsi="Arial" w:cs="Arial"/>
          <w:szCs w:val="22"/>
        </w:rPr>
        <w:t xml:space="preserve">. </w:t>
      </w:r>
      <w:r w:rsidRPr="005255AC">
        <w:rPr>
          <w:rFonts w:ascii="Arial" w:hAnsi="Arial" w:cs="Arial"/>
        </w:rPr>
        <w:t>The page has been very well received and from the date of the launch on 23 March</w:t>
      </w:r>
      <w:r>
        <w:rPr>
          <w:rFonts w:ascii="Arial" w:hAnsi="Arial" w:cs="Arial"/>
        </w:rPr>
        <w:t xml:space="preserve"> </w:t>
      </w:r>
      <w:r w:rsidRPr="005255AC">
        <w:rPr>
          <w:rFonts w:ascii="Arial" w:hAnsi="Arial" w:cs="Arial"/>
        </w:rPr>
        <w:t xml:space="preserve">until the drafting of this report in April 2015, we had </w:t>
      </w:r>
      <w:r>
        <w:rPr>
          <w:rFonts w:ascii="Arial" w:hAnsi="Arial" w:cs="Arial"/>
        </w:rPr>
        <w:t xml:space="preserve">at least </w:t>
      </w:r>
      <w:r w:rsidRPr="005255AC">
        <w:rPr>
          <w:rFonts w:ascii="Arial" w:hAnsi="Arial" w:cs="Arial"/>
        </w:rPr>
        <w:t xml:space="preserve">533 visits (446 unique visitors) to the main landing page, and 829 page visits overall. </w:t>
      </w:r>
      <w:r w:rsidR="00DA34E3">
        <w:rPr>
          <w:rFonts w:ascii="Arial" w:hAnsi="Arial" w:cs="Arial"/>
        </w:rPr>
        <w:t>Our</w:t>
      </w:r>
      <w:r w:rsidRPr="005255AC">
        <w:rPr>
          <w:rFonts w:ascii="Arial" w:hAnsi="Arial" w:cs="Arial"/>
        </w:rPr>
        <w:t xml:space="preserve"> web team ha</w:t>
      </w:r>
      <w:r>
        <w:rPr>
          <w:rFonts w:ascii="Arial" w:hAnsi="Arial" w:cs="Arial"/>
        </w:rPr>
        <w:t>s</w:t>
      </w:r>
      <w:r w:rsidRPr="005255AC">
        <w:rPr>
          <w:rFonts w:ascii="Arial" w:hAnsi="Arial" w:cs="Arial"/>
        </w:rPr>
        <w:t xml:space="preserve"> confirmed that the resource has been one of the top most visited areas of the site for the last month.</w:t>
      </w:r>
      <w:r w:rsidR="00D11DC6">
        <w:rPr>
          <w:rFonts w:ascii="Arial" w:hAnsi="Arial" w:cs="Arial"/>
        </w:rPr>
        <w:t xml:space="preserve"> We also plan to build on this success by including wider examples of good practice within the searchable database beyond the Innovation Zone.</w:t>
      </w:r>
    </w:p>
    <w:p w14:paraId="03FB2E41" w14:textId="77777777" w:rsidR="005255AC" w:rsidRDefault="005255AC" w:rsidP="005255AC">
      <w:pPr>
        <w:rPr>
          <w:rFonts w:ascii="Arial" w:hAnsi="Arial" w:cs="Arial"/>
          <w:szCs w:val="22"/>
        </w:rPr>
      </w:pPr>
    </w:p>
    <w:p w14:paraId="562A1B2D" w14:textId="77777777" w:rsidR="005255AC" w:rsidRPr="005255AC" w:rsidRDefault="005255AC" w:rsidP="005255AC">
      <w:pPr>
        <w:rPr>
          <w:rFonts w:ascii="Arial" w:hAnsi="Arial" w:cs="Arial"/>
          <w:szCs w:val="22"/>
        </w:rPr>
      </w:pPr>
      <w:r>
        <w:rPr>
          <w:rFonts w:ascii="Arial" w:hAnsi="Arial" w:cs="Arial"/>
          <w:b/>
          <w:szCs w:val="22"/>
        </w:rPr>
        <w:t xml:space="preserve">Design in the public sector programme </w:t>
      </w:r>
    </w:p>
    <w:p w14:paraId="28616398" w14:textId="77777777" w:rsidR="005F0364" w:rsidRPr="005F0364" w:rsidRDefault="005F0364" w:rsidP="005F0364">
      <w:pPr>
        <w:pStyle w:val="ListParagraph"/>
        <w:rPr>
          <w:rFonts w:ascii="Arial" w:hAnsi="Arial" w:cs="Arial"/>
          <w:szCs w:val="22"/>
        </w:rPr>
      </w:pPr>
    </w:p>
    <w:p w14:paraId="3B367451" w14:textId="77777777" w:rsidR="0087546A" w:rsidRPr="0021114E" w:rsidRDefault="005255AC" w:rsidP="0021114E">
      <w:pPr>
        <w:pStyle w:val="ListParagraph"/>
        <w:numPr>
          <w:ilvl w:val="0"/>
          <w:numId w:val="24"/>
        </w:numPr>
        <w:rPr>
          <w:rFonts w:ascii="Arial" w:hAnsi="Arial" w:cs="Arial"/>
          <w:szCs w:val="22"/>
        </w:rPr>
      </w:pPr>
      <w:r>
        <w:rPr>
          <w:rFonts w:ascii="Arial" w:hAnsi="Arial" w:cs="Arial"/>
        </w:rPr>
        <w:t xml:space="preserve">We recognise that there is a growing movement of design thinking and innovation in public services, and the LGA is keen through our partnership with the Design Council to equip more councils with tools and confidence in this area. An agreement has been reached with the Design Council for the LGA to part fund Better by Design pilots in two regions - the South West and East of England. Each cohort will have 16 participants, and 6 to 8 councils will be selected to participate in each regional cohort clustered around particular geographic and cross sectorial issues. Delegates will be exposed to critical design leadership content and supported to identify design-led opportunities. They will then receive the mentoring and guidance needed to implement new activity and tangible projects over a 90 day period and reconvene to share their knowledge. Four cohorts have already taken place in the North West, Yorkshire and Humberside, South East and Edinburgh. Councils in the East of England should contact </w:t>
      </w:r>
      <w:hyperlink r:id="rId17" w:history="1">
        <w:r w:rsidRPr="00461B95">
          <w:rPr>
            <w:rStyle w:val="Hyperlink"/>
            <w:rFonts w:ascii="Arial" w:hAnsi="Arial" w:cs="Arial"/>
          </w:rPr>
          <w:t>gary.hughes@local.gov.uk</w:t>
        </w:r>
      </w:hyperlink>
      <w:r>
        <w:rPr>
          <w:rFonts w:ascii="Arial" w:hAnsi="Arial" w:cs="Arial"/>
        </w:rPr>
        <w:t xml:space="preserve"> and in the South West </w:t>
      </w:r>
      <w:hyperlink r:id="rId18" w:history="1">
        <w:r w:rsidRPr="00461B95">
          <w:rPr>
            <w:rStyle w:val="Hyperlink"/>
            <w:rFonts w:ascii="Arial" w:hAnsi="Arial" w:cs="Arial"/>
          </w:rPr>
          <w:t>andy.bates@local.gov.uk</w:t>
        </w:r>
      </w:hyperlink>
      <w:r>
        <w:rPr>
          <w:rFonts w:ascii="Arial" w:hAnsi="Arial" w:cs="Arial"/>
        </w:rPr>
        <w:t xml:space="preserve"> to register their interest in the programme.</w:t>
      </w:r>
    </w:p>
    <w:p w14:paraId="331926D0" w14:textId="77777777" w:rsidR="005F0364" w:rsidRDefault="005F0364" w:rsidP="005F0364">
      <w:pPr>
        <w:rPr>
          <w:rFonts w:ascii="Arial" w:hAnsi="Arial" w:cs="Arial"/>
          <w:b/>
          <w:szCs w:val="22"/>
        </w:rPr>
      </w:pPr>
    </w:p>
    <w:p w14:paraId="66F2B5CE" w14:textId="77777777" w:rsidR="005F0364" w:rsidRPr="005F0364" w:rsidRDefault="005F0364" w:rsidP="005F0364">
      <w:pPr>
        <w:rPr>
          <w:rFonts w:ascii="Arial" w:hAnsi="Arial" w:cs="Arial"/>
          <w:szCs w:val="22"/>
        </w:rPr>
      </w:pPr>
      <w:r>
        <w:rPr>
          <w:rFonts w:ascii="Arial" w:hAnsi="Arial" w:cs="Arial"/>
          <w:b/>
          <w:szCs w:val="22"/>
        </w:rPr>
        <w:lastRenderedPageBreak/>
        <w:t>Next steps</w:t>
      </w:r>
    </w:p>
    <w:p w14:paraId="08357B2D" w14:textId="77777777" w:rsidR="00A41125" w:rsidRPr="0021114E" w:rsidRDefault="00A41125" w:rsidP="0021114E">
      <w:pPr>
        <w:rPr>
          <w:rFonts w:ascii="Arial" w:hAnsi="Arial" w:cs="Arial"/>
          <w:szCs w:val="22"/>
        </w:rPr>
      </w:pPr>
    </w:p>
    <w:p w14:paraId="06C330F0"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09391486" w14:textId="77777777" w:rsidR="005255AC" w:rsidRPr="005255AC" w:rsidRDefault="005255AC" w:rsidP="005255AC">
      <w:pPr>
        <w:pStyle w:val="ListParagraph"/>
        <w:numPr>
          <w:ilvl w:val="1"/>
          <w:numId w:val="24"/>
        </w:numPr>
        <w:spacing w:before="120"/>
        <w:ind w:left="788" w:hanging="431"/>
        <w:rPr>
          <w:rFonts w:ascii="Arial" w:hAnsi="Arial" w:cs="Arial"/>
          <w:szCs w:val="22"/>
        </w:rPr>
      </w:pPr>
      <w:r w:rsidRPr="005255AC">
        <w:rPr>
          <w:rFonts w:ascii="Arial" w:hAnsi="Arial" w:cs="Arial"/>
          <w:szCs w:val="22"/>
        </w:rPr>
        <w:t>note the report and offer any comments</w:t>
      </w:r>
      <w:r w:rsidR="00DA34E3">
        <w:rPr>
          <w:rFonts w:ascii="Arial" w:hAnsi="Arial" w:cs="Arial"/>
          <w:szCs w:val="22"/>
        </w:rPr>
        <w:t xml:space="preserve"> for officers to progress accordingly</w:t>
      </w:r>
      <w:r w:rsidRPr="005255AC">
        <w:rPr>
          <w:rFonts w:ascii="Arial" w:hAnsi="Arial" w:cs="Arial"/>
          <w:szCs w:val="22"/>
        </w:rPr>
        <w:t xml:space="preserve">. </w:t>
      </w:r>
    </w:p>
    <w:p w14:paraId="6DD50808" w14:textId="77777777" w:rsidR="004B0FD9" w:rsidRDefault="004B0FD9" w:rsidP="004B0FD9">
      <w:pPr>
        <w:spacing w:before="120"/>
        <w:rPr>
          <w:rFonts w:ascii="Arial" w:hAnsi="Arial" w:cs="Arial"/>
          <w:b/>
          <w:szCs w:val="22"/>
        </w:rPr>
      </w:pPr>
    </w:p>
    <w:p w14:paraId="20A21351"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04CBE05F" w14:textId="77777777" w:rsidR="00982B41" w:rsidRPr="004B0FD9" w:rsidRDefault="00B67071" w:rsidP="004B0FD9">
      <w:pPr>
        <w:pStyle w:val="ListParagraph"/>
        <w:numPr>
          <w:ilvl w:val="1"/>
          <w:numId w:val="24"/>
        </w:numPr>
        <w:spacing w:before="120"/>
        <w:ind w:left="788" w:hanging="431"/>
        <w:rPr>
          <w:rFonts w:ascii="Arial" w:hAnsi="Arial" w:cs="Arial"/>
          <w:szCs w:val="22"/>
        </w:rPr>
      </w:pPr>
      <w:r w:rsidRPr="004B0FD9">
        <w:rPr>
          <w:rFonts w:ascii="Arial" w:hAnsi="Arial" w:cs="Arial"/>
          <w:szCs w:val="22"/>
        </w:rPr>
        <w:t>None</w:t>
      </w:r>
      <w:r w:rsidR="0021114E" w:rsidRPr="004B0FD9">
        <w:rPr>
          <w:rFonts w:ascii="Arial" w:hAnsi="Arial" w:cs="Arial"/>
          <w:szCs w:val="22"/>
        </w:rPr>
        <w:t>.</w:t>
      </w:r>
    </w:p>
    <w:sectPr w:rsidR="00982B41" w:rsidRPr="004B0FD9" w:rsidSect="001E476B">
      <w:headerReference w:type="default" r:id="rId19"/>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2A0D3" w14:textId="77777777" w:rsidR="00054BDE" w:rsidRDefault="00054BDE">
      <w:r>
        <w:separator/>
      </w:r>
    </w:p>
  </w:endnote>
  <w:endnote w:type="continuationSeparator" w:id="0">
    <w:p w14:paraId="70EBC2FB" w14:textId="77777777" w:rsidR="00054BDE" w:rsidRDefault="00054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rbel"/>
    <w:charset w:val="00"/>
    <w:family w:val="swiss"/>
    <w:pitch w:val="variable"/>
    <w:sig w:usb0="8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B24723C-8E5C-4B84-8F74-3271507ADD8A}"/>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696BAF8F-F4E3-4DB7-A71A-785F5A22DF7B}"/>
  </w:font>
  <w:font w:name="Calibri">
    <w:panose1 w:val="020F0502020204030204"/>
    <w:charset w:val="00"/>
    <w:family w:val="swiss"/>
    <w:pitch w:val="variable"/>
    <w:sig w:usb0="E00002FF" w:usb1="4000ACFF" w:usb2="00000001" w:usb3="00000000" w:csb0="0000019F" w:csb1="00000000"/>
    <w:embedRegular r:id="rId3" w:fontKey="{118D9607-DF3D-4999-B749-7D6F397291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5565B" w14:textId="3DE0DDDD" w:rsidR="005255AC" w:rsidRPr="00357A79" w:rsidRDefault="005255AC" w:rsidP="00357A79">
    <w:pPr>
      <w:pStyle w:val="Footer"/>
    </w:pP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B5D1A" w14:textId="77777777" w:rsidR="00054BDE" w:rsidRDefault="00054BDE">
      <w:r>
        <w:separator/>
      </w:r>
    </w:p>
  </w:footnote>
  <w:footnote w:type="continuationSeparator" w:id="0">
    <w:p w14:paraId="61098662" w14:textId="77777777" w:rsidR="00054BDE" w:rsidRDefault="00054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5255AC" w:rsidRPr="004F266E" w14:paraId="752C82B8" w14:textId="77777777" w:rsidTr="00FD1246">
      <w:tc>
        <w:tcPr>
          <w:tcW w:w="5920" w:type="dxa"/>
          <w:vMerge w:val="restart"/>
          <w:shd w:val="clear" w:color="auto" w:fill="auto"/>
        </w:tcPr>
        <w:p w14:paraId="727BA13B" w14:textId="77777777" w:rsidR="005255AC" w:rsidRPr="00374227" w:rsidRDefault="005255AC" w:rsidP="00FD1246">
          <w:pPr>
            <w:pStyle w:val="Header"/>
            <w:tabs>
              <w:tab w:val="clear" w:pos="4153"/>
              <w:tab w:val="clear" w:pos="8306"/>
              <w:tab w:val="center" w:pos="2923"/>
            </w:tabs>
          </w:pPr>
          <w:r>
            <w:rPr>
              <w:rFonts w:ascii="Arial" w:hAnsi="Arial" w:cs="Arial"/>
              <w:noProof/>
              <w:sz w:val="44"/>
              <w:szCs w:val="44"/>
            </w:rPr>
            <w:drawing>
              <wp:inline distT="0" distB="0" distL="0" distR="0" wp14:anchorId="3C0452E6" wp14:editId="0CED1A33">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BE54248" w14:textId="6DA847CE" w:rsidR="005255AC" w:rsidRPr="00374227" w:rsidRDefault="00CD48B7" w:rsidP="004B0FD9">
          <w:pPr>
            <w:pStyle w:val="Header"/>
            <w:rPr>
              <w:rFonts w:ascii="Arial" w:hAnsi="Arial" w:cs="Arial"/>
              <w:b/>
              <w:szCs w:val="22"/>
            </w:rPr>
          </w:pPr>
          <w:r>
            <w:rPr>
              <w:rFonts w:ascii="Arial" w:hAnsi="Arial" w:cs="Arial"/>
              <w:b/>
              <w:szCs w:val="22"/>
            </w:rPr>
            <w:t xml:space="preserve">Improvement &amp; </w:t>
          </w:r>
          <w:r w:rsidR="005255AC">
            <w:rPr>
              <w:rFonts w:ascii="Arial" w:hAnsi="Arial" w:cs="Arial"/>
              <w:b/>
              <w:szCs w:val="22"/>
            </w:rPr>
            <w:t>Innovation Board</w:t>
          </w:r>
        </w:p>
      </w:tc>
    </w:tr>
    <w:tr w:rsidR="005255AC" w14:paraId="782C3F83" w14:textId="77777777" w:rsidTr="00FD1246">
      <w:trPr>
        <w:trHeight w:val="450"/>
      </w:trPr>
      <w:tc>
        <w:tcPr>
          <w:tcW w:w="5920" w:type="dxa"/>
          <w:vMerge/>
          <w:shd w:val="clear" w:color="auto" w:fill="auto"/>
        </w:tcPr>
        <w:p w14:paraId="479FC062" w14:textId="77777777" w:rsidR="005255AC" w:rsidRPr="00374227" w:rsidRDefault="005255AC" w:rsidP="00FD1246">
          <w:pPr>
            <w:pStyle w:val="Header"/>
          </w:pPr>
        </w:p>
      </w:tc>
      <w:tc>
        <w:tcPr>
          <w:tcW w:w="3260" w:type="dxa"/>
          <w:shd w:val="clear" w:color="auto" w:fill="auto"/>
          <w:vAlign w:val="center"/>
        </w:tcPr>
        <w:p w14:paraId="56A44D09" w14:textId="77777777" w:rsidR="005255AC" w:rsidRPr="00374227" w:rsidRDefault="005255AC" w:rsidP="004B0FD9">
          <w:pPr>
            <w:pStyle w:val="Header"/>
            <w:spacing w:before="60"/>
            <w:rPr>
              <w:rFonts w:ascii="Arial" w:hAnsi="Arial" w:cs="Arial"/>
              <w:szCs w:val="22"/>
            </w:rPr>
          </w:pPr>
          <w:r>
            <w:rPr>
              <w:rFonts w:ascii="Arial" w:hAnsi="Arial" w:cs="Arial"/>
              <w:szCs w:val="22"/>
            </w:rPr>
            <w:t>12 May 2015</w:t>
          </w:r>
        </w:p>
      </w:tc>
    </w:tr>
    <w:tr w:rsidR="005255AC" w:rsidRPr="004F266E" w14:paraId="32CBFC89" w14:textId="77777777" w:rsidTr="00FD1246">
      <w:trPr>
        <w:trHeight w:val="708"/>
      </w:trPr>
      <w:tc>
        <w:tcPr>
          <w:tcW w:w="5920" w:type="dxa"/>
          <w:vMerge/>
          <w:shd w:val="clear" w:color="auto" w:fill="auto"/>
        </w:tcPr>
        <w:p w14:paraId="548D7E59" w14:textId="77777777" w:rsidR="005255AC" w:rsidRPr="00374227" w:rsidRDefault="005255AC" w:rsidP="00FD1246">
          <w:pPr>
            <w:pStyle w:val="Header"/>
          </w:pPr>
        </w:p>
      </w:tc>
      <w:tc>
        <w:tcPr>
          <w:tcW w:w="3260" w:type="dxa"/>
          <w:shd w:val="clear" w:color="auto" w:fill="auto"/>
          <w:vAlign w:val="center"/>
        </w:tcPr>
        <w:p w14:paraId="5334FC9D" w14:textId="76AD5CCE" w:rsidR="005255AC" w:rsidRPr="00374227" w:rsidRDefault="005255AC" w:rsidP="004B0FD9">
          <w:pPr>
            <w:pStyle w:val="Header"/>
            <w:spacing w:before="60"/>
            <w:rPr>
              <w:rFonts w:ascii="Arial" w:hAnsi="Arial" w:cs="Arial"/>
              <w:b/>
              <w:szCs w:val="22"/>
            </w:rPr>
          </w:pPr>
        </w:p>
      </w:tc>
    </w:tr>
  </w:tbl>
  <w:p w14:paraId="56A3E404" w14:textId="77777777" w:rsidR="005255AC" w:rsidRPr="0021114E" w:rsidRDefault="005255AC">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75FD4" w14:textId="77777777" w:rsidR="005255AC" w:rsidRDefault="005255AC" w:rsidP="00E64FBC">
    <w:pPr>
      <w:pStyle w:val="Header"/>
      <w:rPr>
        <w:sz w:val="2"/>
      </w:rPr>
    </w:pPr>
  </w:p>
  <w:p w14:paraId="5E840A67" w14:textId="77777777" w:rsidR="005255AC" w:rsidRDefault="005255AC"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5255AC" w:rsidRPr="001D2C76" w14:paraId="0C67ED6A" w14:textId="77777777" w:rsidTr="00084E44">
      <w:tc>
        <w:tcPr>
          <w:tcW w:w="6062" w:type="dxa"/>
          <w:vMerge w:val="restart"/>
        </w:tcPr>
        <w:p w14:paraId="0A8FE8B7" w14:textId="77777777" w:rsidR="005255AC" w:rsidRDefault="005255AC" w:rsidP="007C2BC2">
          <w:pPr>
            <w:pStyle w:val="Header"/>
            <w:tabs>
              <w:tab w:val="clear" w:pos="4153"/>
              <w:tab w:val="clear" w:pos="8306"/>
              <w:tab w:val="center" w:pos="2923"/>
            </w:tabs>
          </w:pPr>
          <w:r>
            <w:rPr>
              <w:rFonts w:ascii="Arial" w:hAnsi="Arial" w:cs="Arial"/>
              <w:noProof/>
              <w:sz w:val="44"/>
              <w:szCs w:val="44"/>
            </w:rPr>
            <w:drawing>
              <wp:inline distT="0" distB="0" distL="0" distR="0" wp14:anchorId="7F12C56E" wp14:editId="0E2D01ED">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DDF590C" w14:textId="77777777" w:rsidR="005255AC" w:rsidRPr="001D2C76" w:rsidRDefault="005255AC" w:rsidP="00546D0D">
          <w:pPr>
            <w:pStyle w:val="Header"/>
            <w:rPr>
              <w:b/>
            </w:rPr>
          </w:pPr>
          <w:r>
            <w:rPr>
              <w:rFonts w:ascii="Arial" w:hAnsi="Arial" w:cs="Arial"/>
              <w:b/>
              <w:sz w:val="24"/>
              <w:szCs w:val="24"/>
            </w:rPr>
            <w:t>Meeting title</w:t>
          </w:r>
        </w:p>
      </w:tc>
    </w:tr>
    <w:tr w:rsidR="005255AC" w14:paraId="60A45649" w14:textId="77777777" w:rsidTr="00084E44">
      <w:trPr>
        <w:trHeight w:val="450"/>
      </w:trPr>
      <w:tc>
        <w:tcPr>
          <w:tcW w:w="6062" w:type="dxa"/>
          <w:vMerge/>
        </w:tcPr>
        <w:p w14:paraId="0A0BBD00" w14:textId="77777777" w:rsidR="005255AC" w:rsidRDefault="005255AC" w:rsidP="00546D0D">
          <w:pPr>
            <w:pStyle w:val="Header"/>
          </w:pPr>
        </w:p>
      </w:tc>
      <w:tc>
        <w:tcPr>
          <w:tcW w:w="3225" w:type="dxa"/>
        </w:tcPr>
        <w:p w14:paraId="7F5E5308" w14:textId="77777777" w:rsidR="005255AC" w:rsidRDefault="005255AC" w:rsidP="00546D0D">
          <w:pPr>
            <w:pStyle w:val="Header"/>
            <w:spacing w:before="60"/>
          </w:pPr>
          <w:r>
            <w:rPr>
              <w:rFonts w:ascii="Arial" w:hAnsi="Arial" w:cs="Arial"/>
              <w:sz w:val="24"/>
              <w:szCs w:val="24"/>
            </w:rPr>
            <w:t xml:space="preserve">Meeting date </w:t>
          </w:r>
        </w:p>
      </w:tc>
    </w:tr>
    <w:tr w:rsidR="005255AC" w14:paraId="46383BBD" w14:textId="77777777" w:rsidTr="00084E44">
      <w:trPr>
        <w:trHeight w:val="450"/>
      </w:trPr>
      <w:tc>
        <w:tcPr>
          <w:tcW w:w="6062" w:type="dxa"/>
          <w:vMerge/>
        </w:tcPr>
        <w:p w14:paraId="1B8F1C71" w14:textId="77777777" w:rsidR="005255AC" w:rsidRDefault="005255AC" w:rsidP="00546D0D">
          <w:pPr>
            <w:pStyle w:val="Header"/>
          </w:pPr>
        </w:p>
      </w:tc>
      <w:tc>
        <w:tcPr>
          <w:tcW w:w="3225" w:type="dxa"/>
        </w:tcPr>
        <w:p w14:paraId="5C42E06F" w14:textId="77777777" w:rsidR="005255AC" w:rsidRDefault="005255AC" w:rsidP="00546D0D">
          <w:pPr>
            <w:pStyle w:val="Header"/>
            <w:spacing w:before="60"/>
            <w:rPr>
              <w:rFonts w:ascii="Arial" w:hAnsi="Arial" w:cs="Arial"/>
              <w:b/>
              <w:sz w:val="24"/>
              <w:szCs w:val="24"/>
            </w:rPr>
          </w:pPr>
        </w:p>
        <w:p w14:paraId="0CA8E3CF" w14:textId="77777777" w:rsidR="005255AC" w:rsidRPr="00546D0D" w:rsidRDefault="005255AC" w:rsidP="00546D0D">
          <w:pPr>
            <w:pStyle w:val="Header"/>
            <w:spacing w:before="60"/>
            <w:rPr>
              <w:rFonts w:ascii="Arial" w:hAnsi="Arial" w:cs="Arial"/>
              <w:b/>
              <w:sz w:val="24"/>
              <w:szCs w:val="24"/>
            </w:rPr>
          </w:pPr>
          <w:r>
            <w:rPr>
              <w:rFonts w:ascii="Arial" w:hAnsi="Arial" w:cs="Arial"/>
              <w:b/>
              <w:sz w:val="24"/>
              <w:szCs w:val="24"/>
            </w:rPr>
            <w:t>Item X</w:t>
          </w:r>
        </w:p>
      </w:tc>
    </w:tr>
  </w:tbl>
  <w:p w14:paraId="76589CB2" w14:textId="77777777" w:rsidR="005255AC" w:rsidRDefault="005255AC"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440" w:type="dxa"/>
      <w:tblLook w:val="01E0" w:firstRow="1" w:lastRow="1" w:firstColumn="1" w:lastColumn="1" w:noHBand="0" w:noVBand="0"/>
    </w:tblPr>
    <w:tblGrid>
      <w:gridCol w:w="5920"/>
      <w:gridCol w:w="3260"/>
      <w:gridCol w:w="3260"/>
    </w:tblGrid>
    <w:tr w:rsidR="005255AC" w:rsidRPr="004F266E" w14:paraId="3D92B96A" w14:textId="77777777" w:rsidTr="0052741F">
      <w:tc>
        <w:tcPr>
          <w:tcW w:w="5920" w:type="dxa"/>
          <w:vMerge w:val="restart"/>
          <w:shd w:val="clear" w:color="auto" w:fill="auto"/>
        </w:tcPr>
        <w:p w14:paraId="151AC2C7" w14:textId="77777777" w:rsidR="005255AC" w:rsidRPr="00374227" w:rsidRDefault="005255AC" w:rsidP="00FD1246">
          <w:pPr>
            <w:pStyle w:val="Header"/>
            <w:tabs>
              <w:tab w:val="clear" w:pos="4153"/>
              <w:tab w:val="clear" w:pos="8306"/>
              <w:tab w:val="center" w:pos="2923"/>
            </w:tabs>
          </w:pPr>
          <w:r>
            <w:rPr>
              <w:rFonts w:ascii="Arial" w:hAnsi="Arial" w:cs="Arial"/>
              <w:noProof/>
              <w:sz w:val="44"/>
              <w:szCs w:val="44"/>
            </w:rPr>
            <w:drawing>
              <wp:inline distT="0" distB="0" distL="0" distR="0" wp14:anchorId="6FAFA967" wp14:editId="4102B91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vAlign w:val="center"/>
        </w:tcPr>
        <w:p w14:paraId="3EAF0816" w14:textId="5FB1FB6D" w:rsidR="005255AC" w:rsidRDefault="005255AC" w:rsidP="00DF6C1C">
          <w:pPr>
            <w:pStyle w:val="Header"/>
            <w:rPr>
              <w:rFonts w:ascii="Arial" w:hAnsi="Arial" w:cs="Arial"/>
              <w:b/>
              <w:szCs w:val="22"/>
            </w:rPr>
          </w:pPr>
          <w:r>
            <w:rPr>
              <w:rFonts w:ascii="Arial" w:hAnsi="Arial" w:cs="Arial"/>
              <w:b/>
              <w:szCs w:val="22"/>
            </w:rPr>
            <w:t xml:space="preserve">Improvement </w:t>
          </w:r>
          <w:r w:rsidR="00DF6C1C">
            <w:rPr>
              <w:rFonts w:ascii="Arial" w:hAnsi="Arial" w:cs="Arial"/>
              <w:b/>
              <w:szCs w:val="22"/>
            </w:rPr>
            <w:t xml:space="preserve">&amp; </w:t>
          </w:r>
          <w:r>
            <w:rPr>
              <w:rFonts w:ascii="Arial" w:hAnsi="Arial" w:cs="Arial"/>
              <w:b/>
              <w:szCs w:val="22"/>
            </w:rPr>
            <w:t>Innovation Board</w:t>
          </w:r>
        </w:p>
      </w:tc>
      <w:tc>
        <w:tcPr>
          <w:tcW w:w="3260" w:type="dxa"/>
          <w:shd w:val="clear" w:color="auto" w:fill="auto"/>
          <w:vAlign w:val="center"/>
        </w:tcPr>
        <w:p w14:paraId="5BD60BE2" w14:textId="77777777" w:rsidR="005255AC" w:rsidRPr="00374227" w:rsidRDefault="005255AC" w:rsidP="004B0FD9">
          <w:pPr>
            <w:pStyle w:val="Header"/>
            <w:rPr>
              <w:rFonts w:ascii="Arial" w:hAnsi="Arial" w:cs="Arial"/>
              <w:b/>
              <w:szCs w:val="22"/>
            </w:rPr>
          </w:pPr>
        </w:p>
      </w:tc>
    </w:tr>
    <w:tr w:rsidR="005255AC" w14:paraId="361263A1" w14:textId="77777777" w:rsidTr="0052741F">
      <w:trPr>
        <w:trHeight w:val="450"/>
      </w:trPr>
      <w:tc>
        <w:tcPr>
          <w:tcW w:w="5920" w:type="dxa"/>
          <w:vMerge/>
          <w:shd w:val="clear" w:color="auto" w:fill="auto"/>
        </w:tcPr>
        <w:p w14:paraId="40DFE8F5" w14:textId="77777777" w:rsidR="005255AC" w:rsidRPr="00374227" w:rsidRDefault="005255AC" w:rsidP="00FD1246">
          <w:pPr>
            <w:pStyle w:val="Header"/>
          </w:pPr>
        </w:p>
      </w:tc>
      <w:tc>
        <w:tcPr>
          <w:tcW w:w="3260" w:type="dxa"/>
          <w:vAlign w:val="center"/>
        </w:tcPr>
        <w:p w14:paraId="68F8C37C" w14:textId="77777777" w:rsidR="005255AC" w:rsidRDefault="005255AC" w:rsidP="004B0FD9">
          <w:pPr>
            <w:pStyle w:val="Header"/>
            <w:spacing w:before="60"/>
            <w:rPr>
              <w:rFonts w:ascii="Arial" w:hAnsi="Arial" w:cs="Arial"/>
              <w:szCs w:val="22"/>
            </w:rPr>
          </w:pPr>
          <w:r>
            <w:rPr>
              <w:rFonts w:ascii="Arial" w:hAnsi="Arial" w:cs="Arial"/>
              <w:szCs w:val="22"/>
            </w:rPr>
            <w:t>12 May 2015</w:t>
          </w:r>
        </w:p>
      </w:tc>
      <w:tc>
        <w:tcPr>
          <w:tcW w:w="3260" w:type="dxa"/>
          <w:shd w:val="clear" w:color="auto" w:fill="auto"/>
          <w:vAlign w:val="center"/>
        </w:tcPr>
        <w:p w14:paraId="2A706D00" w14:textId="77777777" w:rsidR="005255AC" w:rsidRPr="00374227" w:rsidRDefault="005255AC" w:rsidP="004B0FD9">
          <w:pPr>
            <w:pStyle w:val="Header"/>
            <w:spacing w:before="60"/>
            <w:rPr>
              <w:rFonts w:ascii="Arial" w:hAnsi="Arial" w:cs="Arial"/>
              <w:szCs w:val="22"/>
            </w:rPr>
          </w:pPr>
        </w:p>
      </w:tc>
    </w:tr>
    <w:tr w:rsidR="005255AC" w:rsidRPr="004F266E" w14:paraId="5E73890F" w14:textId="77777777" w:rsidTr="0052741F">
      <w:trPr>
        <w:trHeight w:val="708"/>
      </w:trPr>
      <w:tc>
        <w:tcPr>
          <w:tcW w:w="5920" w:type="dxa"/>
          <w:vMerge/>
          <w:shd w:val="clear" w:color="auto" w:fill="auto"/>
        </w:tcPr>
        <w:p w14:paraId="7A84EE07" w14:textId="77777777" w:rsidR="005255AC" w:rsidRPr="00374227" w:rsidRDefault="005255AC" w:rsidP="00FD1246">
          <w:pPr>
            <w:pStyle w:val="Header"/>
          </w:pPr>
        </w:p>
      </w:tc>
      <w:tc>
        <w:tcPr>
          <w:tcW w:w="3260" w:type="dxa"/>
          <w:vAlign w:val="center"/>
        </w:tcPr>
        <w:p w14:paraId="58AC7AE0" w14:textId="4A077E0E" w:rsidR="005255AC" w:rsidRPr="00374227" w:rsidRDefault="005255AC" w:rsidP="004B0FD9">
          <w:pPr>
            <w:pStyle w:val="Header"/>
            <w:spacing w:before="60"/>
            <w:rPr>
              <w:rFonts w:ascii="Arial" w:hAnsi="Arial" w:cs="Arial"/>
              <w:b/>
              <w:szCs w:val="22"/>
            </w:rPr>
          </w:pPr>
        </w:p>
      </w:tc>
      <w:tc>
        <w:tcPr>
          <w:tcW w:w="3260" w:type="dxa"/>
          <w:shd w:val="clear" w:color="auto" w:fill="auto"/>
          <w:vAlign w:val="center"/>
        </w:tcPr>
        <w:p w14:paraId="6BF2D8C9" w14:textId="77777777" w:rsidR="005255AC" w:rsidRPr="00374227" w:rsidRDefault="005255AC" w:rsidP="004B0FD9">
          <w:pPr>
            <w:pStyle w:val="Header"/>
            <w:spacing w:before="60"/>
            <w:rPr>
              <w:rFonts w:ascii="Arial" w:hAnsi="Arial" w:cs="Arial"/>
              <w:b/>
              <w:szCs w:val="22"/>
            </w:rPr>
          </w:pPr>
        </w:p>
      </w:tc>
    </w:tr>
  </w:tbl>
  <w:p w14:paraId="115DEFF9" w14:textId="77777777" w:rsidR="005255AC" w:rsidRPr="0021114E" w:rsidRDefault="005255AC">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54BDE"/>
    <w:rsid w:val="00061956"/>
    <w:rsid w:val="00081B2C"/>
    <w:rsid w:val="00084E44"/>
    <w:rsid w:val="00094486"/>
    <w:rsid w:val="000A3935"/>
    <w:rsid w:val="000A7FC2"/>
    <w:rsid w:val="000B09F5"/>
    <w:rsid w:val="000C3360"/>
    <w:rsid w:val="000D2BDB"/>
    <w:rsid w:val="000D702D"/>
    <w:rsid w:val="000E5E39"/>
    <w:rsid w:val="00100FC2"/>
    <w:rsid w:val="0010253D"/>
    <w:rsid w:val="001172B6"/>
    <w:rsid w:val="001224A4"/>
    <w:rsid w:val="001407E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C3BEB"/>
    <w:rsid w:val="002D0658"/>
    <w:rsid w:val="002F15DD"/>
    <w:rsid w:val="00302667"/>
    <w:rsid w:val="00324E86"/>
    <w:rsid w:val="00357A79"/>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255AC"/>
    <w:rsid w:val="0052741F"/>
    <w:rsid w:val="00546D0D"/>
    <w:rsid w:val="005608CD"/>
    <w:rsid w:val="00575EED"/>
    <w:rsid w:val="005A4917"/>
    <w:rsid w:val="005B3508"/>
    <w:rsid w:val="005B40EF"/>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55DA2"/>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3373"/>
    <w:rsid w:val="00914A91"/>
    <w:rsid w:val="0092710B"/>
    <w:rsid w:val="00931FA5"/>
    <w:rsid w:val="00937EBB"/>
    <w:rsid w:val="0094468C"/>
    <w:rsid w:val="00967F3E"/>
    <w:rsid w:val="00982B41"/>
    <w:rsid w:val="009B0968"/>
    <w:rsid w:val="009C64BE"/>
    <w:rsid w:val="009C7622"/>
    <w:rsid w:val="009C799F"/>
    <w:rsid w:val="009D1E5C"/>
    <w:rsid w:val="009D5D4A"/>
    <w:rsid w:val="009D6157"/>
    <w:rsid w:val="009E17B8"/>
    <w:rsid w:val="009E1913"/>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31CFC"/>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D4251"/>
    <w:rsid w:val="00CD48B7"/>
    <w:rsid w:val="00CE2310"/>
    <w:rsid w:val="00D11DC6"/>
    <w:rsid w:val="00D1779A"/>
    <w:rsid w:val="00D24DDC"/>
    <w:rsid w:val="00D559F2"/>
    <w:rsid w:val="00D620BE"/>
    <w:rsid w:val="00D66905"/>
    <w:rsid w:val="00D77253"/>
    <w:rsid w:val="00D84788"/>
    <w:rsid w:val="00D903DC"/>
    <w:rsid w:val="00DA0183"/>
    <w:rsid w:val="00DA34E3"/>
    <w:rsid w:val="00DD7640"/>
    <w:rsid w:val="00DF11AC"/>
    <w:rsid w:val="00DF6C1C"/>
    <w:rsid w:val="00E11424"/>
    <w:rsid w:val="00E27467"/>
    <w:rsid w:val="00E4011A"/>
    <w:rsid w:val="00E52D8B"/>
    <w:rsid w:val="00E64FBC"/>
    <w:rsid w:val="00E650C7"/>
    <w:rsid w:val="00E7710E"/>
    <w:rsid w:val="00E77399"/>
    <w:rsid w:val="00E83EB8"/>
    <w:rsid w:val="00E84B8B"/>
    <w:rsid w:val="00EB1237"/>
    <w:rsid w:val="00F23B3B"/>
    <w:rsid w:val="00F6257D"/>
    <w:rsid w:val="00F6671D"/>
    <w:rsid w:val="00F66928"/>
    <w:rsid w:val="00F74F32"/>
    <w:rsid w:val="00F77051"/>
    <w:rsid w:val="00F866E4"/>
    <w:rsid w:val="00F95A3A"/>
    <w:rsid w:val="00FB295D"/>
    <w:rsid w:val="00FC7FAC"/>
    <w:rsid w:val="00FD1246"/>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B61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308402">
      <w:bodyDiv w:val="1"/>
      <w:marLeft w:val="0"/>
      <w:marRight w:val="0"/>
      <w:marTop w:val="0"/>
      <w:marBottom w:val="975"/>
      <w:divBdr>
        <w:top w:val="none" w:sz="0" w:space="0" w:color="auto"/>
        <w:left w:val="none" w:sz="0" w:space="0" w:color="auto"/>
        <w:bottom w:val="none" w:sz="0" w:space="0" w:color="auto"/>
        <w:right w:val="none" w:sz="0" w:space="0" w:color="auto"/>
      </w:divBdr>
      <w:divsChild>
        <w:div w:id="1900047962">
          <w:marLeft w:val="0"/>
          <w:marRight w:val="0"/>
          <w:marTop w:val="0"/>
          <w:marBottom w:val="0"/>
          <w:divBdr>
            <w:top w:val="none" w:sz="0" w:space="0" w:color="auto"/>
            <w:left w:val="none" w:sz="0" w:space="0" w:color="auto"/>
            <w:bottom w:val="none" w:sz="0" w:space="0" w:color="auto"/>
            <w:right w:val="none" w:sz="0" w:space="0" w:color="auto"/>
          </w:divBdr>
          <w:divsChild>
            <w:div w:id="1321734825">
              <w:marLeft w:val="0"/>
              <w:marRight w:val="0"/>
              <w:marTop w:val="0"/>
              <w:marBottom w:val="0"/>
              <w:divBdr>
                <w:top w:val="none" w:sz="0" w:space="0" w:color="auto"/>
                <w:left w:val="none" w:sz="0" w:space="0" w:color="auto"/>
                <w:bottom w:val="none" w:sz="0" w:space="0" w:color="auto"/>
                <w:right w:val="none" w:sz="0" w:space="0" w:color="auto"/>
              </w:divBdr>
              <w:divsChild>
                <w:div w:id="1735003145">
                  <w:marLeft w:val="2220"/>
                  <w:marRight w:val="0"/>
                  <w:marTop w:val="0"/>
                  <w:marBottom w:val="0"/>
                  <w:divBdr>
                    <w:top w:val="none" w:sz="0" w:space="0" w:color="auto"/>
                    <w:left w:val="none" w:sz="0" w:space="0" w:color="auto"/>
                    <w:bottom w:val="none" w:sz="0" w:space="0" w:color="auto"/>
                    <w:right w:val="none" w:sz="0" w:space="0" w:color="auto"/>
                  </w:divBdr>
                  <w:divsChild>
                    <w:div w:id="1976910682">
                      <w:marLeft w:val="0"/>
                      <w:marRight w:val="0"/>
                      <w:marTop w:val="0"/>
                      <w:marBottom w:val="0"/>
                      <w:divBdr>
                        <w:top w:val="none" w:sz="0" w:space="0" w:color="auto"/>
                        <w:left w:val="none" w:sz="0" w:space="0" w:color="auto"/>
                        <w:bottom w:val="none" w:sz="0" w:space="0" w:color="auto"/>
                        <w:right w:val="none" w:sz="0" w:space="0" w:color="auto"/>
                      </w:divBdr>
                      <w:divsChild>
                        <w:div w:id="389811210">
                          <w:marLeft w:val="0"/>
                          <w:marRight w:val="0"/>
                          <w:marTop w:val="0"/>
                          <w:marBottom w:val="0"/>
                          <w:divBdr>
                            <w:top w:val="none" w:sz="0" w:space="0" w:color="auto"/>
                            <w:left w:val="none" w:sz="0" w:space="0" w:color="auto"/>
                            <w:bottom w:val="none" w:sz="0" w:space="0" w:color="auto"/>
                            <w:right w:val="none" w:sz="0" w:space="0" w:color="auto"/>
                          </w:divBdr>
                          <w:divsChild>
                            <w:div w:id="17308367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199068">
      <w:bodyDiv w:val="1"/>
      <w:marLeft w:val="0"/>
      <w:marRight w:val="0"/>
      <w:marTop w:val="0"/>
      <w:marBottom w:val="975"/>
      <w:divBdr>
        <w:top w:val="none" w:sz="0" w:space="0" w:color="auto"/>
        <w:left w:val="none" w:sz="0" w:space="0" w:color="auto"/>
        <w:bottom w:val="none" w:sz="0" w:space="0" w:color="auto"/>
        <w:right w:val="none" w:sz="0" w:space="0" w:color="auto"/>
      </w:divBdr>
      <w:divsChild>
        <w:div w:id="1889564621">
          <w:marLeft w:val="0"/>
          <w:marRight w:val="0"/>
          <w:marTop w:val="0"/>
          <w:marBottom w:val="0"/>
          <w:divBdr>
            <w:top w:val="none" w:sz="0" w:space="0" w:color="auto"/>
            <w:left w:val="none" w:sz="0" w:space="0" w:color="auto"/>
            <w:bottom w:val="none" w:sz="0" w:space="0" w:color="auto"/>
            <w:right w:val="none" w:sz="0" w:space="0" w:color="auto"/>
          </w:divBdr>
          <w:divsChild>
            <w:div w:id="1879969449">
              <w:marLeft w:val="0"/>
              <w:marRight w:val="0"/>
              <w:marTop w:val="0"/>
              <w:marBottom w:val="0"/>
              <w:divBdr>
                <w:top w:val="none" w:sz="0" w:space="0" w:color="auto"/>
                <w:left w:val="none" w:sz="0" w:space="0" w:color="auto"/>
                <w:bottom w:val="none" w:sz="0" w:space="0" w:color="auto"/>
                <w:right w:val="none" w:sz="0" w:space="0" w:color="auto"/>
              </w:divBdr>
              <w:divsChild>
                <w:div w:id="215706761">
                  <w:marLeft w:val="2220"/>
                  <w:marRight w:val="0"/>
                  <w:marTop w:val="0"/>
                  <w:marBottom w:val="0"/>
                  <w:divBdr>
                    <w:top w:val="none" w:sz="0" w:space="0" w:color="auto"/>
                    <w:left w:val="none" w:sz="0" w:space="0" w:color="auto"/>
                    <w:bottom w:val="none" w:sz="0" w:space="0" w:color="auto"/>
                    <w:right w:val="none" w:sz="0" w:space="0" w:color="auto"/>
                  </w:divBdr>
                  <w:divsChild>
                    <w:div w:id="1392462266">
                      <w:marLeft w:val="0"/>
                      <w:marRight w:val="0"/>
                      <w:marTop w:val="0"/>
                      <w:marBottom w:val="0"/>
                      <w:divBdr>
                        <w:top w:val="none" w:sz="0" w:space="0" w:color="auto"/>
                        <w:left w:val="none" w:sz="0" w:space="0" w:color="auto"/>
                        <w:bottom w:val="none" w:sz="0" w:space="0" w:color="auto"/>
                        <w:right w:val="none" w:sz="0" w:space="0" w:color="auto"/>
                      </w:divBdr>
                      <w:divsChild>
                        <w:div w:id="7560157">
                          <w:marLeft w:val="0"/>
                          <w:marRight w:val="0"/>
                          <w:marTop w:val="0"/>
                          <w:marBottom w:val="0"/>
                          <w:divBdr>
                            <w:top w:val="none" w:sz="0" w:space="0" w:color="auto"/>
                            <w:left w:val="none" w:sz="0" w:space="0" w:color="auto"/>
                            <w:bottom w:val="none" w:sz="0" w:space="0" w:color="auto"/>
                            <w:right w:val="none" w:sz="0" w:space="0" w:color="auto"/>
                          </w:divBdr>
                          <w:divsChild>
                            <w:div w:id="558563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andy.bates@local.gov.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rhian.gladman@local.gov.uk" TargetMode="External"/><Relationship Id="rId17" Type="http://schemas.openxmlformats.org/officeDocument/2006/relationships/hyperlink" Target="mailto:gary.hughes@local.gov.uk" TargetMode="External"/><Relationship Id="rId2" Type="http://schemas.openxmlformats.org/officeDocument/2006/relationships/customXml" Target="../customXml/item2.xml"/><Relationship Id="rId16" Type="http://schemas.openxmlformats.org/officeDocument/2006/relationships/hyperlink" Target="http://tinyurl.com/p4htvb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 xsi:nil="true"/>
    <TaxCatchAll xmlns="1c8a0e75-f4bc-4eb4-8ed0-578eaea9e1c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D5166-15C6-4386-BBF7-3378AD8F6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purl.org/dc/elements/1.1/"/>
    <ds:schemaRef ds:uri="http://schemas.microsoft.com/office/2006/metadata/properties"/>
    <ds:schemaRef ds:uri="http://www.w3.org/XML/1998/namespace"/>
    <ds:schemaRef ds:uri="0c42e574-eb01-412a-abec-28d17bedca05"/>
    <ds:schemaRef ds:uri="http://purl.org/dc/dcmitype/"/>
    <ds:schemaRef ds:uri="http://schemas.openxmlformats.org/package/2006/metadata/core-properties"/>
    <ds:schemaRef ds:uri="http://schemas.microsoft.com/office/infopath/2007/PartnerControls"/>
    <ds:schemaRef ds:uri="http://schemas.microsoft.com/office/2006/documentManagement/types"/>
    <ds:schemaRef ds:uri="1c8a0e75-f4bc-4eb4-8ed0-578eaea9e1ca"/>
    <ds:schemaRef ds:uri="http://purl.org/dc/terms/"/>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11A5DA1D-F9F9-4B5A-BEDC-0DAE6B02B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518</Words>
  <Characters>2981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Hannah Boylan</cp:lastModifiedBy>
  <cp:revision>10</cp:revision>
  <cp:lastPrinted>2010-08-12T11:06:00Z</cp:lastPrinted>
  <dcterms:created xsi:type="dcterms:W3CDTF">2015-05-01T13:06:00Z</dcterms:created>
  <dcterms:modified xsi:type="dcterms:W3CDTF">2015-05-05T14:34:00Z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0x01010049E366FC758FB349B61FADA5CB2EE558</vt:lpwstr>
  </op:property>
  <op:property fmtid="{D5CDD505-2E9C-101B-9397-08002B2CF9AE}" pid="16" name="Title">
    <vt:lpwstr>Innovation in Councils - FINAL</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